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75F" w:rsidRDefault="000844BD" w:rsidP="000844BD">
      <w:pPr>
        <w:jc w:val="right"/>
      </w:pPr>
      <w:r w:rsidRPr="000844BD">
        <w:rPr>
          <w:noProof/>
          <w:lang w:val="en-GB" w:eastAsia="en-GB"/>
        </w:rPr>
        <w:drawing>
          <wp:inline distT="0" distB="0" distL="0" distR="0">
            <wp:extent cx="2051971" cy="911178"/>
            <wp:effectExtent l="0" t="0" r="571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logo.png"/>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57220" cy="913509"/>
                    </a:xfrm>
                    <a:prstGeom prst="rect">
                      <a:avLst/>
                    </a:prstGeom>
                  </pic:spPr>
                </pic:pic>
              </a:graphicData>
            </a:graphic>
          </wp:inline>
        </w:drawing>
      </w:r>
    </w:p>
    <w:p w:rsidR="000844BD" w:rsidRDefault="000844BD" w:rsidP="000844BD">
      <w:pPr>
        <w:jc w:val="center"/>
        <w:rPr>
          <w:sz w:val="28"/>
          <w:szCs w:val="28"/>
        </w:rPr>
      </w:pPr>
      <w:r>
        <w:rPr>
          <w:sz w:val="28"/>
          <w:szCs w:val="28"/>
        </w:rPr>
        <w:t>IHTSDO Anesthesia SIG</w:t>
      </w:r>
    </w:p>
    <w:p w:rsidR="000844BD" w:rsidRDefault="000844BD" w:rsidP="000844BD">
      <w:pPr>
        <w:jc w:val="center"/>
      </w:pPr>
      <w:r>
        <w:t>Tuesday 20</w:t>
      </w:r>
      <w:r w:rsidRPr="000844BD">
        <w:rPr>
          <w:vertAlign w:val="superscript"/>
        </w:rPr>
        <w:t>th</w:t>
      </w:r>
      <w:r>
        <w:t xml:space="preserve"> January 2015 20:00 </w:t>
      </w:r>
      <w:r w:rsidR="00AD2991">
        <w:t xml:space="preserve">-2210 </w:t>
      </w:r>
      <w:r>
        <w:t xml:space="preserve">UTC </w:t>
      </w:r>
    </w:p>
    <w:p w:rsidR="0095530D" w:rsidRPr="0095530D" w:rsidRDefault="008C46E0" w:rsidP="0095530D">
      <w:pPr>
        <w:autoSpaceDE w:val="0"/>
        <w:autoSpaceDN w:val="0"/>
        <w:adjustRightInd w:val="0"/>
        <w:jc w:val="center"/>
        <w:rPr>
          <w:rFonts w:ascii="Calibri" w:hAnsi="Calibri" w:cs="Calibri"/>
          <w:color w:val="0000FF" w:themeColor="hyperlink"/>
          <w:u w:val="single"/>
        </w:rPr>
      </w:pPr>
      <w:hyperlink r:id="rId6" w:history="1">
        <w:r w:rsidR="000844BD">
          <w:rPr>
            <w:rStyle w:val="Hyperlink"/>
            <w:rFonts w:ascii="Calibri" w:hAnsi="Calibri" w:cs="Calibri"/>
          </w:rPr>
          <w:t>https://global.gotomeeting.com/join/758450125</w:t>
        </w:r>
      </w:hyperlink>
    </w:p>
    <w:p w:rsidR="0095530D" w:rsidRPr="00AD2991" w:rsidRDefault="00AD2991" w:rsidP="0095530D">
      <w:pPr>
        <w:autoSpaceDE w:val="0"/>
        <w:autoSpaceDN w:val="0"/>
        <w:adjustRightInd w:val="0"/>
        <w:jc w:val="center"/>
        <w:rPr>
          <w:rFonts w:ascii="Calibri" w:hAnsi="Calibri" w:cs="Calibri"/>
          <w:u w:val="single"/>
        </w:rPr>
      </w:pPr>
      <w:r w:rsidRPr="00AD2991">
        <w:rPr>
          <w:rFonts w:ascii="Calibri" w:hAnsi="Calibri" w:cs="Calibri"/>
          <w:u w:val="single"/>
        </w:rPr>
        <w:t>Minutes</w:t>
      </w:r>
    </w:p>
    <w:p w:rsidR="0095530D" w:rsidRDefault="00097894" w:rsidP="00097894">
      <w:pPr>
        <w:autoSpaceDE w:val="0"/>
        <w:autoSpaceDN w:val="0"/>
        <w:adjustRightInd w:val="0"/>
        <w:rPr>
          <w:rFonts w:ascii="Calibri" w:hAnsi="Calibri" w:cs="Calibri"/>
        </w:rPr>
      </w:pPr>
      <w:r>
        <w:rPr>
          <w:noProof/>
          <w:lang w:val="en-GB" w:eastAsia="en-GB"/>
        </w:rPr>
        <w:drawing>
          <wp:inline distT="0" distB="0" distL="0" distR="0">
            <wp:extent cx="2065020" cy="20650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65020" cy="2065020"/>
                    </a:xfrm>
                    <a:prstGeom prst="rect">
                      <a:avLst/>
                    </a:prstGeom>
                  </pic:spPr>
                </pic:pic>
              </a:graphicData>
            </a:graphic>
          </wp:inline>
        </w:drawing>
      </w:r>
    </w:p>
    <w:p w:rsidR="001D579C" w:rsidRDefault="001D579C" w:rsidP="00097894">
      <w:pPr>
        <w:spacing w:after="0"/>
        <w:rPr>
          <w:b/>
        </w:rPr>
      </w:pPr>
      <w:r w:rsidRPr="001D579C">
        <w:rPr>
          <w:b/>
        </w:rPr>
        <w:t>Attendees:</w:t>
      </w:r>
    </w:p>
    <w:p w:rsidR="00AD2991" w:rsidRPr="00AD2991" w:rsidRDefault="00AD2991" w:rsidP="00097894">
      <w:pPr>
        <w:spacing w:after="0"/>
      </w:pPr>
      <w:r w:rsidRPr="00AD2991">
        <w:t>Andrew</w:t>
      </w:r>
      <w:r>
        <w:t xml:space="preserve"> Norton (Andrew.norton@tiscali.co.uk)</w:t>
      </w:r>
    </w:p>
    <w:p w:rsidR="00097894" w:rsidRDefault="00097894" w:rsidP="00097894">
      <w:pPr>
        <w:spacing w:after="0"/>
      </w:pPr>
      <w:r w:rsidRPr="00097894">
        <w:t>Hubert Kordylewski &lt;h.kordylewski@asahq.org&gt;</w:t>
      </w:r>
    </w:p>
    <w:p w:rsidR="00097894" w:rsidRDefault="00097894" w:rsidP="00097894">
      <w:pPr>
        <w:spacing w:after="0"/>
      </w:pPr>
      <w:r>
        <w:t>Monica Harry &lt;mha@ihtsdo.org&gt;</w:t>
      </w:r>
    </w:p>
    <w:p w:rsidR="00097894" w:rsidRDefault="00097894" w:rsidP="00097894">
      <w:pPr>
        <w:spacing w:after="0"/>
        <w:rPr>
          <w:lang w:val="es-US"/>
        </w:rPr>
      </w:pPr>
      <w:r>
        <w:rPr>
          <w:lang w:val="es-US"/>
        </w:rPr>
        <w:t>Ron Gabriel &lt;</w:t>
      </w:r>
      <w:r w:rsidRPr="00097894">
        <w:rPr>
          <w:lang w:val="es-US"/>
        </w:rPr>
        <w:t>Ronald_Gabriel@urmc.rochester.edu</w:t>
      </w:r>
      <w:r>
        <w:rPr>
          <w:lang w:val="es-US"/>
        </w:rPr>
        <w:t>&gt;</w:t>
      </w:r>
    </w:p>
    <w:p w:rsidR="00097894" w:rsidRPr="001D579C" w:rsidRDefault="00097894" w:rsidP="00097894">
      <w:pPr>
        <w:spacing w:after="0"/>
      </w:pPr>
      <w:r w:rsidRPr="001D579C">
        <w:t>Patrick McCormick &lt;patrick.mccormick@mountsinai.org&gt;</w:t>
      </w:r>
    </w:p>
    <w:p w:rsidR="001D579C" w:rsidRDefault="001D579C" w:rsidP="001D579C">
      <w:pPr>
        <w:spacing w:after="0"/>
      </w:pPr>
      <w:r>
        <w:t>Toni Morrison &lt;tmo@ihtsdo.org&gt;</w:t>
      </w:r>
    </w:p>
    <w:p w:rsidR="001D579C" w:rsidRDefault="001D579C" w:rsidP="00097894">
      <w:pPr>
        <w:spacing w:after="0"/>
      </w:pPr>
      <w:r>
        <w:t>Martin Hurrell &lt;</w:t>
      </w:r>
      <w:r w:rsidRPr="001D579C">
        <w:t>martinhurrell@gmail.com</w:t>
      </w:r>
      <w:r>
        <w:t>&gt;</w:t>
      </w:r>
    </w:p>
    <w:p w:rsidR="001D579C" w:rsidRPr="001D579C" w:rsidRDefault="001D579C" w:rsidP="001D579C">
      <w:pPr>
        <w:spacing w:after="0"/>
        <w:rPr>
          <w:lang w:val="es-US"/>
        </w:rPr>
      </w:pPr>
      <w:r w:rsidRPr="001D579C">
        <w:rPr>
          <w:lang w:val="es-US"/>
        </w:rPr>
        <w:t>Ellen Torres (et1@ipns.com)</w:t>
      </w:r>
    </w:p>
    <w:p w:rsidR="001D579C" w:rsidRPr="00097894" w:rsidRDefault="001D579C" w:rsidP="001D579C">
      <w:pPr>
        <w:spacing w:after="0"/>
      </w:pPr>
      <w:r>
        <w:t>Heidi Hughes &lt;</w:t>
      </w:r>
      <w:r w:rsidRPr="00097894">
        <w:t>heidi.hughes@philips.com</w:t>
      </w:r>
      <w:r>
        <w:t>&gt;</w:t>
      </w:r>
    </w:p>
    <w:p w:rsidR="001D579C" w:rsidRPr="00097894" w:rsidRDefault="001D579C" w:rsidP="001D579C">
      <w:pPr>
        <w:spacing w:after="0"/>
      </w:pPr>
      <w:r w:rsidRPr="00097894">
        <w:t>Andrew Marchant &lt;Andrew.marchant@doctors.net.uk</w:t>
      </w:r>
      <w:r>
        <w:t>&gt;</w:t>
      </w:r>
    </w:p>
    <w:p w:rsidR="00097894" w:rsidRPr="00097894" w:rsidRDefault="00097894" w:rsidP="00097894">
      <w:pPr>
        <w:spacing w:after="0"/>
      </w:pPr>
      <w:r w:rsidRPr="00097894">
        <w:t xml:space="preserve">Jeff </w:t>
      </w:r>
      <w:proofErr w:type="spellStart"/>
      <w:r w:rsidRPr="00097894">
        <w:t>Zavaleta</w:t>
      </w:r>
      <w:proofErr w:type="spellEnd"/>
      <w:r>
        <w:t xml:space="preserve"> MD (CMO </w:t>
      </w:r>
      <w:proofErr w:type="spellStart"/>
      <w:r>
        <w:t>Graphium</w:t>
      </w:r>
      <w:proofErr w:type="spellEnd"/>
      <w:r>
        <w:t xml:space="preserve"> Health)</w:t>
      </w:r>
    </w:p>
    <w:p w:rsidR="00097894" w:rsidRPr="001D579C" w:rsidRDefault="00097894" w:rsidP="001D579C">
      <w:pPr>
        <w:spacing w:after="0"/>
      </w:pPr>
      <w:r w:rsidRPr="00097894">
        <w:t>Maria Hendrickson MD (</w:t>
      </w:r>
      <w:r w:rsidR="00AD2991">
        <w:t>maria.hendrickson@philips.com</w:t>
      </w:r>
      <w:r w:rsidRPr="00097894">
        <w:t>)</w:t>
      </w:r>
    </w:p>
    <w:p w:rsidR="001D579C" w:rsidRPr="001D579C" w:rsidRDefault="001D579C" w:rsidP="001D579C">
      <w:pPr>
        <w:pStyle w:val="ListParagraph"/>
        <w:autoSpaceDE w:val="0"/>
        <w:autoSpaceDN w:val="0"/>
        <w:adjustRightInd w:val="0"/>
        <w:rPr>
          <w:rFonts w:ascii="Calibri" w:hAnsi="Calibri" w:cs="Calibri"/>
          <w:u w:val="single"/>
        </w:rPr>
      </w:pPr>
    </w:p>
    <w:p w:rsidR="000844BD" w:rsidRPr="000844BD" w:rsidRDefault="000844BD" w:rsidP="000844BD">
      <w:pPr>
        <w:pStyle w:val="ListParagraph"/>
        <w:numPr>
          <w:ilvl w:val="0"/>
          <w:numId w:val="1"/>
        </w:numPr>
        <w:autoSpaceDE w:val="0"/>
        <w:autoSpaceDN w:val="0"/>
        <w:adjustRightInd w:val="0"/>
        <w:rPr>
          <w:rFonts w:ascii="Calibri" w:hAnsi="Calibri" w:cs="Calibri"/>
          <w:u w:val="single"/>
        </w:rPr>
      </w:pPr>
      <w:r w:rsidRPr="000844BD">
        <w:rPr>
          <w:rFonts w:ascii="Calibri" w:hAnsi="Calibri" w:cs="Calibri"/>
        </w:rPr>
        <w:t>Apologies</w:t>
      </w:r>
      <w:r>
        <w:rPr>
          <w:rFonts w:ascii="Calibri" w:hAnsi="Calibri" w:cs="Calibri"/>
        </w:rPr>
        <w:t xml:space="preserve"> for absence</w:t>
      </w:r>
      <w:r w:rsidR="00AD2991">
        <w:rPr>
          <w:rFonts w:ascii="Calibri" w:hAnsi="Calibri" w:cs="Calibri"/>
        </w:rPr>
        <w:t xml:space="preserve"> – were received from Alan Rector, David Reich, Jane Millar, Jorge Galvez , Dan Goulson</w:t>
      </w:r>
    </w:p>
    <w:p w:rsidR="000844BD" w:rsidRPr="00097894" w:rsidRDefault="000844BD" w:rsidP="000844BD">
      <w:pPr>
        <w:pStyle w:val="ListParagraph"/>
        <w:numPr>
          <w:ilvl w:val="0"/>
          <w:numId w:val="1"/>
        </w:numPr>
        <w:autoSpaceDE w:val="0"/>
        <w:autoSpaceDN w:val="0"/>
        <w:adjustRightInd w:val="0"/>
        <w:rPr>
          <w:rFonts w:ascii="Calibri" w:hAnsi="Calibri" w:cs="Calibri"/>
          <w:u w:val="single"/>
        </w:rPr>
      </w:pPr>
      <w:r>
        <w:rPr>
          <w:rFonts w:ascii="Calibri" w:hAnsi="Calibri" w:cs="Calibri"/>
        </w:rPr>
        <w:t>Minutes of the meeting held on 27/28 October 2014</w:t>
      </w:r>
      <w:r w:rsidR="009B405D">
        <w:rPr>
          <w:rFonts w:ascii="Calibri" w:hAnsi="Calibri" w:cs="Calibri"/>
        </w:rPr>
        <w:t xml:space="preserve"> - attachment</w:t>
      </w:r>
    </w:p>
    <w:p w:rsidR="00097894" w:rsidRPr="00097894" w:rsidRDefault="00097894" w:rsidP="00097894">
      <w:pPr>
        <w:pStyle w:val="ListParagraph"/>
        <w:numPr>
          <w:ilvl w:val="1"/>
          <w:numId w:val="1"/>
        </w:numPr>
        <w:autoSpaceDE w:val="0"/>
        <w:autoSpaceDN w:val="0"/>
        <w:adjustRightInd w:val="0"/>
        <w:rPr>
          <w:rFonts w:ascii="Calibri" w:hAnsi="Calibri" w:cs="Calibri"/>
          <w:u w:val="single"/>
        </w:rPr>
      </w:pPr>
      <w:r>
        <w:rPr>
          <w:rFonts w:ascii="Calibri" w:hAnsi="Calibri" w:cs="Calibri"/>
        </w:rPr>
        <w:t>Patrick notes that ECMO codes have been added in 2015 CPT update</w:t>
      </w:r>
      <w:r w:rsidR="00AD2991">
        <w:rPr>
          <w:rFonts w:ascii="Calibri" w:hAnsi="Calibri" w:cs="Calibri"/>
        </w:rPr>
        <w:t xml:space="preserve"> – discussion as uncertain if CPT updates are termed for SNOMED by US National Release Center</w:t>
      </w:r>
    </w:p>
    <w:p w:rsidR="00097894" w:rsidRDefault="008C46E0" w:rsidP="00097894">
      <w:pPr>
        <w:pStyle w:val="ListParagraph"/>
        <w:numPr>
          <w:ilvl w:val="2"/>
          <w:numId w:val="1"/>
        </w:numPr>
        <w:autoSpaceDE w:val="0"/>
        <w:autoSpaceDN w:val="0"/>
        <w:adjustRightInd w:val="0"/>
        <w:rPr>
          <w:rFonts w:ascii="Consolas" w:hAnsi="Consolas" w:cs="Consolas"/>
          <w:sz w:val="16"/>
          <w:szCs w:val="16"/>
        </w:rPr>
      </w:pPr>
      <w:hyperlink r:id="rId8" w:history="1">
        <w:r w:rsidR="00AD2991" w:rsidRPr="00582E95">
          <w:rPr>
            <w:rStyle w:val="Hyperlink"/>
            <w:rFonts w:ascii="Consolas" w:hAnsi="Consolas" w:cs="Consolas"/>
            <w:sz w:val="16"/>
            <w:szCs w:val="16"/>
          </w:rPr>
          <w:t>http://www.codingahead.com/2014/11/2015-cpt-changes-to-extracorporeal.html</w:t>
        </w:r>
      </w:hyperlink>
    </w:p>
    <w:p w:rsidR="00AD2991" w:rsidRPr="00AD2991" w:rsidRDefault="00AD2991" w:rsidP="00AD2991">
      <w:pPr>
        <w:pStyle w:val="ListParagraph"/>
        <w:numPr>
          <w:ilvl w:val="1"/>
          <w:numId w:val="1"/>
        </w:numPr>
        <w:autoSpaceDE w:val="0"/>
        <w:autoSpaceDN w:val="0"/>
        <w:adjustRightInd w:val="0"/>
        <w:rPr>
          <w:rFonts w:ascii="Consolas" w:hAnsi="Consolas" w:cs="Consolas"/>
          <w:sz w:val="16"/>
          <w:szCs w:val="16"/>
        </w:rPr>
      </w:pPr>
      <w:r>
        <w:rPr>
          <w:rFonts w:cstheme="minorHAnsi"/>
        </w:rPr>
        <w:t>Andrew Norton to e-mail Daniel Karlsson for update on nerve blocks project</w:t>
      </w:r>
    </w:p>
    <w:p w:rsidR="00AD2991" w:rsidRDefault="00AD2991" w:rsidP="00AD2991">
      <w:pPr>
        <w:pStyle w:val="ListParagraph"/>
        <w:numPr>
          <w:ilvl w:val="1"/>
          <w:numId w:val="1"/>
        </w:numPr>
        <w:autoSpaceDE w:val="0"/>
        <w:autoSpaceDN w:val="0"/>
        <w:adjustRightInd w:val="0"/>
        <w:rPr>
          <w:rFonts w:ascii="Consolas" w:hAnsi="Consolas" w:cs="Consolas"/>
          <w:sz w:val="16"/>
          <w:szCs w:val="16"/>
        </w:rPr>
      </w:pPr>
      <w:r>
        <w:rPr>
          <w:rFonts w:cstheme="minorHAnsi"/>
        </w:rPr>
        <w:lastRenderedPageBreak/>
        <w:t>Monitoring progress with ISO CD19223 (artificial ventilation terminology) – revisions to ISO11073-10101 to align to 19223 being discussed by HL7 Devices SIG this week.</w:t>
      </w:r>
    </w:p>
    <w:p w:rsidR="00AD2991" w:rsidRPr="00097894" w:rsidRDefault="00AD2991" w:rsidP="00AD2991">
      <w:pPr>
        <w:pStyle w:val="ListParagraph"/>
        <w:autoSpaceDE w:val="0"/>
        <w:autoSpaceDN w:val="0"/>
        <w:adjustRightInd w:val="0"/>
        <w:ind w:left="2160"/>
        <w:rPr>
          <w:rFonts w:ascii="Consolas" w:hAnsi="Consolas" w:cs="Consolas"/>
          <w:sz w:val="16"/>
          <w:szCs w:val="16"/>
        </w:rPr>
      </w:pPr>
    </w:p>
    <w:p w:rsidR="009B405D" w:rsidRPr="009B405D" w:rsidRDefault="009B405D" w:rsidP="000844BD">
      <w:pPr>
        <w:pStyle w:val="ListParagraph"/>
        <w:numPr>
          <w:ilvl w:val="0"/>
          <w:numId w:val="1"/>
        </w:numPr>
        <w:autoSpaceDE w:val="0"/>
        <w:autoSpaceDN w:val="0"/>
        <w:adjustRightInd w:val="0"/>
        <w:rPr>
          <w:rFonts w:ascii="Calibri" w:hAnsi="Calibri" w:cs="Calibri"/>
          <w:u w:val="single"/>
        </w:rPr>
      </w:pPr>
      <w:r>
        <w:rPr>
          <w:rFonts w:ascii="Calibri" w:hAnsi="Calibri" w:cs="Calibri"/>
        </w:rPr>
        <w:t>Meeting Schedule for 2015</w:t>
      </w:r>
    </w:p>
    <w:p w:rsidR="009B405D" w:rsidRPr="00097894" w:rsidRDefault="009B405D" w:rsidP="009B405D">
      <w:pPr>
        <w:pStyle w:val="ListParagraph"/>
        <w:numPr>
          <w:ilvl w:val="1"/>
          <w:numId w:val="1"/>
        </w:numPr>
        <w:autoSpaceDE w:val="0"/>
        <w:autoSpaceDN w:val="0"/>
        <w:adjustRightInd w:val="0"/>
        <w:rPr>
          <w:rFonts w:ascii="Calibri" w:hAnsi="Calibri" w:cs="Calibri"/>
          <w:u w:val="single"/>
        </w:rPr>
      </w:pPr>
      <w:r>
        <w:rPr>
          <w:rFonts w:ascii="Calibri" w:hAnsi="Calibri" w:cs="Calibri"/>
        </w:rPr>
        <w:t>Dates for IHTSDO Anesthesia SIG GoToMeeting sessions</w:t>
      </w:r>
    </w:p>
    <w:p w:rsidR="00097894" w:rsidRPr="00097894" w:rsidRDefault="00AD2991" w:rsidP="00097894">
      <w:pPr>
        <w:pStyle w:val="ListParagraph"/>
        <w:numPr>
          <w:ilvl w:val="2"/>
          <w:numId w:val="1"/>
        </w:numPr>
        <w:autoSpaceDE w:val="0"/>
        <w:autoSpaceDN w:val="0"/>
        <w:adjustRightInd w:val="0"/>
        <w:rPr>
          <w:rFonts w:ascii="Calibri" w:hAnsi="Calibri" w:cs="Calibri"/>
          <w:u w:val="single"/>
        </w:rPr>
      </w:pPr>
      <w:r>
        <w:rPr>
          <w:rFonts w:ascii="Calibri" w:hAnsi="Calibri" w:cs="Calibri"/>
        </w:rPr>
        <w:t xml:space="preserve">Tues March 31 </w:t>
      </w:r>
    </w:p>
    <w:p w:rsidR="00097894" w:rsidRDefault="00097894" w:rsidP="00097894">
      <w:pPr>
        <w:pStyle w:val="ListParagraph"/>
        <w:numPr>
          <w:ilvl w:val="2"/>
          <w:numId w:val="1"/>
        </w:numPr>
        <w:autoSpaceDE w:val="0"/>
        <w:autoSpaceDN w:val="0"/>
        <w:adjustRightInd w:val="0"/>
        <w:rPr>
          <w:rFonts w:ascii="Calibri" w:hAnsi="Calibri" w:cs="Calibri"/>
        </w:rPr>
      </w:pPr>
      <w:r w:rsidRPr="00097894">
        <w:rPr>
          <w:rFonts w:ascii="Calibri" w:hAnsi="Calibri" w:cs="Calibri"/>
        </w:rPr>
        <w:t>Tues May 26</w:t>
      </w:r>
    </w:p>
    <w:p w:rsidR="00097894" w:rsidRDefault="00097894" w:rsidP="00097894">
      <w:pPr>
        <w:pStyle w:val="ListParagraph"/>
        <w:numPr>
          <w:ilvl w:val="2"/>
          <w:numId w:val="1"/>
        </w:numPr>
        <w:autoSpaceDE w:val="0"/>
        <w:autoSpaceDN w:val="0"/>
        <w:adjustRightInd w:val="0"/>
        <w:rPr>
          <w:rFonts w:ascii="Calibri" w:hAnsi="Calibri" w:cs="Calibri"/>
        </w:rPr>
      </w:pPr>
      <w:r>
        <w:rPr>
          <w:rFonts w:ascii="Calibri" w:hAnsi="Calibri" w:cs="Calibri"/>
        </w:rPr>
        <w:t>Tues July 28</w:t>
      </w:r>
    </w:p>
    <w:p w:rsidR="00097894" w:rsidRDefault="00097894" w:rsidP="00097894">
      <w:pPr>
        <w:pStyle w:val="ListParagraph"/>
        <w:numPr>
          <w:ilvl w:val="2"/>
          <w:numId w:val="1"/>
        </w:numPr>
        <w:autoSpaceDE w:val="0"/>
        <w:autoSpaceDN w:val="0"/>
        <w:adjustRightInd w:val="0"/>
        <w:rPr>
          <w:rFonts w:ascii="Calibri" w:hAnsi="Calibri" w:cs="Calibri"/>
        </w:rPr>
      </w:pPr>
      <w:r>
        <w:rPr>
          <w:rFonts w:ascii="Calibri" w:hAnsi="Calibri" w:cs="Calibri"/>
        </w:rPr>
        <w:t>Tues Sept 29</w:t>
      </w:r>
    </w:p>
    <w:p w:rsidR="00AD2991" w:rsidRDefault="00AD2991" w:rsidP="00097894">
      <w:pPr>
        <w:pStyle w:val="ListParagraph"/>
        <w:numPr>
          <w:ilvl w:val="2"/>
          <w:numId w:val="1"/>
        </w:numPr>
        <w:autoSpaceDE w:val="0"/>
        <w:autoSpaceDN w:val="0"/>
        <w:adjustRightInd w:val="0"/>
        <w:rPr>
          <w:rFonts w:ascii="Calibri" w:hAnsi="Calibri" w:cs="Calibri"/>
        </w:rPr>
      </w:pPr>
      <w:r>
        <w:rPr>
          <w:rFonts w:ascii="Calibri" w:hAnsi="Calibri" w:cs="Calibri"/>
        </w:rPr>
        <w:t>IHTSDO Autumn Conference – probably 26</w:t>
      </w:r>
      <w:r w:rsidRPr="00AD2991">
        <w:rPr>
          <w:rFonts w:ascii="Calibri" w:hAnsi="Calibri" w:cs="Calibri"/>
          <w:vertAlign w:val="superscript"/>
        </w:rPr>
        <w:t>th</w:t>
      </w:r>
      <w:r>
        <w:rPr>
          <w:rFonts w:ascii="Calibri" w:hAnsi="Calibri" w:cs="Calibri"/>
        </w:rPr>
        <w:t>/27</w:t>
      </w:r>
      <w:r w:rsidRPr="00AD2991">
        <w:rPr>
          <w:rFonts w:ascii="Calibri" w:hAnsi="Calibri" w:cs="Calibri"/>
          <w:vertAlign w:val="superscript"/>
        </w:rPr>
        <w:t>th</w:t>
      </w:r>
      <w:r>
        <w:rPr>
          <w:rFonts w:ascii="Calibri" w:hAnsi="Calibri" w:cs="Calibri"/>
        </w:rPr>
        <w:t xml:space="preserve"> October 2015</w:t>
      </w:r>
    </w:p>
    <w:p w:rsidR="00AD2991" w:rsidRPr="00097894" w:rsidRDefault="00AD2991" w:rsidP="00097894">
      <w:pPr>
        <w:pStyle w:val="ListParagraph"/>
        <w:numPr>
          <w:ilvl w:val="2"/>
          <w:numId w:val="1"/>
        </w:numPr>
        <w:autoSpaceDE w:val="0"/>
        <w:autoSpaceDN w:val="0"/>
        <w:adjustRightInd w:val="0"/>
        <w:rPr>
          <w:rFonts w:ascii="Calibri" w:hAnsi="Calibri" w:cs="Calibri"/>
        </w:rPr>
      </w:pPr>
      <w:r>
        <w:rPr>
          <w:rFonts w:ascii="Calibri" w:hAnsi="Calibri" w:cs="Calibri"/>
        </w:rPr>
        <w:t>Tues Jan 5 2016</w:t>
      </w:r>
    </w:p>
    <w:p w:rsidR="009B405D" w:rsidRPr="00AD2991" w:rsidRDefault="009B405D" w:rsidP="009B405D">
      <w:pPr>
        <w:pStyle w:val="ListParagraph"/>
        <w:numPr>
          <w:ilvl w:val="1"/>
          <w:numId w:val="1"/>
        </w:numPr>
        <w:autoSpaceDE w:val="0"/>
        <w:autoSpaceDN w:val="0"/>
        <w:adjustRightInd w:val="0"/>
        <w:rPr>
          <w:rFonts w:ascii="Calibri" w:hAnsi="Calibri" w:cs="Calibri"/>
          <w:color w:val="FF0000"/>
          <w:u w:val="single"/>
        </w:rPr>
      </w:pPr>
      <w:r>
        <w:rPr>
          <w:rFonts w:ascii="Calibri" w:hAnsi="Calibri" w:cs="Calibri"/>
        </w:rPr>
        <w:t xml:space="preserve">IHTSDO business meeting </w:t>
      </w:r>
      <w:proofErr w:type="spellStart"/>
      <w:r>
        <w:rPr>
          <w:rFonts w:ascii="Calibri" w:hAnsi="Calibri" w:cs="Calibri"/>
        </w:rPr>
        <w:t>Copehagen</w:t>
      </w:r>
      <w:proofErr w:type="spellEnd"/>
      <w:r>
        <w:rPr>
          <w:rFonts w:ascii="Calibri" w:hAnsi="Calibri" w:cs="Calibri"/>
        </w:rPr>
        <w:t xml:space="preserve"> April 26</w:t>
      </w:r>
      <w:r w:rsidRPr="009B405D">
        <w:rPr>
          <w:rFonts w:ascii="Calibri" w:hAnsi="Calibri" w:cs="Calibri"/>
          <w:vertAlign w:val="superscript"/>
        </w:rPr>
        <w:t>th</w:t>
      </w:r>
      <w:r>
        <w:rPr>
          <w:rFonts w:ascii="Calibri" w:hAnsi="Calibri" w:cs="Calibri"/>
        </w:rPr>
        <w:t xml:space="preserve"> – 29</w:t>
      </w:r>
      <w:r w:rsidRPr="009B405D">
        <w:rPr>
          <w:rFonts w:ascii="Calibri" w:hAnsi="Calibri" w:cs="Calibri"/>
          <w:vertAlign w:val="superscript"/>
        </w:rPr>
        <w:t>th</w:t>
      </w:r>
      <w:r>
        <w:rPr>
          <w:rFonts w:ascii="Calibri" w:hAnsi="Calibri" w:cs="Calibri"/>
        </w:rPr>
        <w:t xml:space="preserve"> 2015</w:t>
      </w:r>
      <w:r w:rsidR="00AD2991">
        <w:rPr>
          <w:rFonts w:ascii="Calibri" w:hAnsi="Calibri" w:cs="Calibri"/>
        </w:rPr>
        <w:t xml:space="preserve"> – </w:t>
      </w:r>
      <w:r w:rsidR="00AD2991" w:rsidRPr="00AD2991">
        <w:rPr>
          <w:rFonts w:ascii="Calibri" w:hAnsi="Calibri" w:cs="Calibri"/>
          <w:color w:val="FF0000"/>
        </w:rPr>
        <w:t>No Anesthesia SIG meeting requested</w:t>
      </w:r>
    </w:p>
    <w:p w:rsidR="000844BD" w:rsidRPr="00097894" w:rsidRDefault="009B405D" w:rsidP="00097894">
      <w:pPr>
        <w:pStyle w:val="ListParagraph"/>
        <w:numPr>
          <w:ilvl w:val="1"/>
          <w:numId w:val="1"/>
        </w:numPr>
        <w:autoSpaceDE w:val="0"/>
        <w:autoSpaceDN w:val="0"/>
        <w:adjustRightInd w:val="0"/>
        <w:rPr>
          <w:rFonts w:ascii="Calibri" w:hAnsi="Calibri" w:cs="Calibri"/>
          <w:u w:val="single"/>
        </w:rPr>
      </w:pPr>
      <w:r>
        <w:rPr>
          <w:rFonts w:ascii="Calibri" w:hAnsi="Calibri" w:cs="Calibri"/>
        </w:rPr>
        <w:t>IHTSDO Autumn Conference and Implementation Showcase, 25</w:t>
      </w:r>
      <w:r w:rsidRPr="009B405D">
        <w:rPr>
          <w:rFonts w:ascii="Calibri" w:hAnsi="Calibri" w:cs="Calibri"/>
          <w:vertAlign w:val="superscript"/>
        </w:rPr>
        <w:t>th</w:t>
      </w:r>
      <w:r>
        <w:rPr>
          <w:rFonts w:ascii="Calibri" w:hAnsi="Calibri" w:cs="Calibri"/>
        </w:rPr>
        <w:t xml:space="preserve"> –  30</w:t>
      </w:r>
      <w:r w:rsidRPr="009B405D">
        <w:rPr>
          <w:rFonts w:ascii="Calibri" w:hAnsi="Calibri" w:cs="Calibri"/>
          <w:vertAlign w:val="superscript"/>
        </w:rPr>
        <w:t>th</w:t>
      </w:r>
      <w:r>
        <w:rPr>
          <w:rFonts w:ascii="Calibri" w:hAnsi="Calibri" w:cs="Calibri"/>
        </w:rPr>
        <w:t xml:space="preserve"> October 2015, Montevideo, Uruguay</w:t>
      </w:r>
    </w:p>
    <w:p w:rsidR="00097894" w:rsidRPr="001E2814" w:rsidRDefault="00097894" w:rsidP="00097894">
      <w:pPr>
        <w:pStyle w:val="ListParagraph"/>
        <w:numPr>
          <w:ilvl w:val="2"/>
          <w:numId w:val="1"/>
        </w:numPr>
        <w:autoSpaceDE w:val="0"/>
        <w:autoSpaceDN w:val="0"/>
        <w:adjustRightInd w:val="0"/>
        <w:rPr>
          <w:rFonts w:ascii="Calibri" w:hAnsi="Calibri" w:cs="Calibri"/>
          <w:u w:val="single"/>
        </w:rPr>
      </w:pPr>
      <w:r>
        <w:rPr>
          <w:rFonts w:ascii="Calibri" w:hAnsi="Calibri" w:cs="Calibri"/>
        </w:rPr>
        <w:t>Dates TBD - usually scheduled in May</w:t>
      </w:r>
    </w:p>
    <w:p w:rsidR="001E2814" w:rsidRPr="00097894" w:rsidRDefault="001E2814" w:rsidP="00097894">
      <w:pPr>
        <w:pStyle w:val="ListParagraph"/>
        <w:numPr>
          <w:ilvl w:val="2"/>
          <w:numId w:val="1"/>
        </w:numPr>
        <w:autoSpaceDE w:val="0"/>
        <w:autoSpaceDN w:val="0"/>
        <w:adjustRightInd w:val="0"/>
        <w:rPr>
          <w:rFonts w:ascii="Calibri" w:hAnsi="Calibri" w:cs="Calibri"/>
          <w:u w:val="single"/>
        </w:rPr>
      </w:pPr>
      <w:r w:rsidRPr="001E2814">
        <w:rPr>
          <w:rFonts w:ascii="Calibri" w:hAnsi="Calibri" w:cs="Calibri"/>
          <w:color w:val="FF0000"/>
        </w:rPr>
        <w:t>Although likely few people would be able to travel, Anesthesia SIG will meet with GoToMeeting facilities. Likely dates would be Mon 26 and Tues 27 October</w:t>
      </w:r>
      <w:r>
        <w:rPr>
          <w:rFonts w:ascii="Calibri" w:hAnsi="Calibri" w:cs="Calibri"/>
          <w:color w:val="FF0000"/>
        </w:rPr>
        <w:t xml:space="preserve"> 2015</w:t>
      </w:r>
      <w:r w:rsidRPr="001E2814">
        <w:rPr>
          <w:rFonts w:ascii="Calibri" w:hAnsi="Calibri" w:cs="Calibri"/>
          <w:color w:val="FF0000"/>
        </w:rPr>
        <w:t xml:space="preserve">. </w:t>
      </w:r>
      <w:r>
        <w:rPr>
          <w:rFonts w:ascii="Calibri" w:hAnsi="Calibri" w:cs="Calibri"/>
        </w:rPr>
        <w:t xml:space="preserve"> Montevideo  +2 hours from US Eastern, -3 hours from UK</w:t>
      </w:r>
    </w:p>
    <w:p w:rsidR="00DC3B2B" w:rsidRPr="009A65A9" w:rsidRDefault="009A65A9" w:rsidP="00097894">
      <w:pPr>
        <w:pStyle w:val="ListParagraph"/>
        <w:numPr>
          <w:ilvl w:val="0"/>
          <w:numId w:val="1"/>
        </w:numPr>
        <w:autoSpaceDE w:val="0"/>
        <w:autoSpaceDN w:val="0"/>
        <w:adjustRightInd w:val="0"/>
        <w:rPr>
          <w:rFonts w:ascii="Calibri" w:hAnsi="Calibri" w:cs="Calibri"/>
          <w:u w:val="single"/>
        </w:rPr>
      </w:pPr>
      <w:r>
        <w:rPr>
          <w:rFonts w:ascii="Calibri" w:hAnsi="Calibri" w:cs="Calibri"/>
        </w:rPr>
        <w:t>Outcomes of Anesthesia : core measures –  attachment  - outcomes_snomedv4.xlsx</w:t>
      </w:r>
    </w:p>
    <w:p w:rsidR="009A65A9" w:rsidRPr="00C27396" w:rsidRDefault="00C27396" w:rsidP="009A65A9">
      <w:pPr>
        <w:pStyle w:val="ListParagraph"/>
        <w:numPr>
          <w:ilvl w:val="1"/>
          <w:numId w:val="1"/>
        </w:numPr>
        <w:autoSpaceDE w:val="0"/>
        <w:autoSpaceDN w:val="0"/>
        <w:adjustRightInd w:val="0"/>
        <w:rPr>
          <w:rFonts w:ascii="Calibri" w:hAnsi="Calibri" w:cs="Calibri"/>
          <w:u w:val="single"/>
        </w:rPr>
      </w:pPr>
      <w:proofErr w:type="spellStart"/>
      <w:r>
        <w:rPr>
          <w:rFonts w:ascii="Calibri" w:hAnsi="Calibri" w:cs="Calibri"/>
        </w:rPr>
        <w:t>P</w:t>
      </w:r>
      <w:r w:rsidR="009A65A9">
        <w:rPr>
          <w:rFonts w:ascii="Calibri" w:hAnsi="Calibri" w:cs="Calibri"/>
        </w:rPr>
        <w:t>eriop</w:t>
      </w:r>
      <w:proofErr w:type="spellEnd"/>
      <w:r w:rsidR="009A65A9">
        <w:rPr>
          <w:rFonts w:ascii="Calibri" w:hAnsi="Calibri" w:cs="Calibri"/>
        </w:rPr>
        <w:t xml:space="preserve"> death </w:t>
      </w:r>
      <w:r w:rsidR="00B37721">
        <w:rPr>
          <w:rFonts w:ascii="Calibri" w:hAnsi="Calibri" w:cs="Calibri"/>
        </w:rPr>
        <w:t>–</w:t>
      </w:r>
      <w:r w:rsidR="009A65A9">
        <w:rPr>
          <w:rFonts w:ascii="Calibri" w:hAnsi="Calibri" w:cs="Calibri"/>
        </w:rPr>
        <w:t xml:space="preserve"> </w:t>
      </w:r>
      <w:r w:rsidR="00B37721">
        <w:rPr>
          <w:rFonts w:ascii="Calibri" w:hAnsi="Calibri" w:cs="Calibri"/>
        </w:rPr>
        <w:t>discussion on creating relationships to serious reportable events</w:t>
      </w:r>
      <w:r w:rsidR="009A65A9">
        <w:rPr>
          <w:rFonts w:ascii="Calibri" w:hAnsi="Calibri" w:cs="Calibri"/>
        </w:rPr>
        <w:t xml:space="preserve"> </w:t>
      </w:r>
    </w:p>
    <w:p w:rsidR="00C27396" w:rsidRPr="00C27396" w:rsidRDefault="00C27396" w:rsidP="00C27396">
      <w:pPr>
        <w:pStyle w:val="ListParagraph"/>
        <w:numPr>
          <w:ilvl w:val="2"/>
          <w:numId w:val="1"/>
        </w:numPr>
        <w:autoSpaceDE w:val="0"/>
        <w:autoSpaceDN w:val="0"/>
        <w:adjustRightInd w:val="0"/>
        <w:rPr>
          <w:rFonts w:ascii="Calibri" w:hAnsi="Calibri" w:cs="Calibri"/>
          <w:u w:val="single"/>
        </w:rPr>
      </w:pPr>
      <w:r>
        <w:rPr>
          <w:rFonts w:ascii="Calibri" w:hAnsi="Calibri" w:cs="Calibri"/>
        </w:rPr>
        <w:t>SIG should make SIRS &lt;</w:t>
      </w:r>
      <w:r w:rsidRPr="00C27396">
        <w:rPr>
          <w:rFonts w:ascii="Calibri" w:hAnsi="Calibri" w:cs="Calibri"/>
        </w:rPr>
        <w:t>https://sirs.nlm.nih.gov/</w:t>
      </w:r>
      <w:r>
        <w:rPr>
          <w:rFonts w:ascii="Calibri" w:hAnsi="Calibri" w:cs="Calibri"/>
        </w:rPr>
        <w:t>&gt; requests with clinical reasoning</w:t>
      </w:r>
    </w:p>
    <w:p w:rsidR="00C27396" w:rsidRPr="00C27396" w:rsidRDefault="00C27396" w:rsidP="00C27396">
      <w:pPr>
        <w:pStyle w:val="ListParagraph"/>
        <w:numPr>
          <w:ilvl w:val="2"/>
          <w:numId w:val="1"/>
        </w:numPr>
        <w:autoSpaceDE w:val="0"/>
        <w:autoSpaceDN w:val="0"/>
        <w:adjustRightInd w:val="0"/>
        <w:rPr>
          <w:rFonts w:ascii="Calibri" w:hAnsi="Calibri" w:cs="Calibri"/>
          <w:u w:val="single"/>
        </w:rPr>
      </w:pPr>
      <w:r>
        <w:rPr>
          <w:rFonts w:ascii="Calibri" w:hAnsi="Calibri" w:cs="Calibri"/>
        </w:rPr>
        <w:t>Monica - ideally SIRS request will become a terminologist project</w:t>
      </w:r>
    </w:p>
    <w:p w:rsidR="00C27396" w:rsidRDefault="00C27396" w:rsidP="009A65A9">
      <w:pPr>
        <w:pStyle w:val="ListParagraph"/>
        <w:numPr>
          <w:ilvl w:val="1"/>
          <w:numId w:val="1"/>
        </w:numPr>
        <w:autoSpaceDE w:val="0"/>
        <w:autoSpaceDN w:val="0"/>
        <w:adjustRightInd w:val="0"/>
        <w:rPr>
          <w:rFonts w:ascii="Calibri" w:hAnsi="Calibri" w:cs="Calibri"/>
        </w:rPr>
      </w:pPr>
      <w:r>
        <w:rPr>
          <w:rFonts w:ascii="Calibri" w:hAnsi="Calibri" w:cs="Calibri"/>
        </w:rPr>
        <w:t>C</w:t>
      </w:r>
      <w:r w:rsidRPr="00C27396">
        <w:rPr>
          <w:rFonts w:ascii="Calibri" w:hAnsi="Calibri" w:cs="Calibri"/>
        </w:rPr>
        <w:t>ardiac arrest</w:t>
      </w:r>
      <w:r>
        <w:rPr>
          <w:rFonts w:ascii="Calibri" w:hAnsi="Calibri" w:cs="Calibri"/>
        </w:rPr>
        <w:t xml:space="preserve"> - looks ok!</w:t>
      </w:r>
    </w:p>
    <w:p w:rsidR="00152C44" w:rsidRPr="00152C44" w:rsidRDefault="00C27396" w:rsidP="00152C44">
      <w:pPr>
        <w:pStyle w:val="ListParagraph"/>
        <w:numPr>
          <w:ilvl w:val="1"/>
          <w:numId w:val="1"/>
        </w:numPr>
        <w:autoSpaceDE w:val="0"/>
        <w:autoSpaceDN w:val="0"/>
        <w:adjustRightInd w:val="0"/>
        <w:rPr>
          <w:rFonts w:ascii="Calibri" w:hAnsi="Calibri" w:cs="Calibri"/>
        </w:rPr>
      </w:pPr>
      <w:r>
        <w:rPr>
          <w:rFonts w:ascii="Calibri" w:hAnsi="Calibri" w:cs="Calibri"/>
        </w:rPr>
        <w:t>"</w:t>
      </w:r>
      <w:r w:rsidRPr="00C27396">
        <w:rPr>
          <w:rFonts w:ascii="Calibri" w:hAnsi="Calibri" w:cs="Calibri"/>
        </w:rPr>
        <w:t xml:space="preserve">New PVCs, bradycardia, atrial fibrillation, or other </w:t>
      </w:r>
      <w:proofErr w:type="gramStart"/>
      <w:r w:rsidRPr="00C27396">
        <w:rPr>
          <w:rFonts w:ascii="Calibri" w:hAnsi="Calibri" w:cs="Calibri"/>
        </w:rPr>
        <w:t>dysrhythmias requiring</w:t>
      </w:r>
      <w:proofErr w:type="gramEnd"/>
      <w:r w:rsidRPr="00C27396">
        <w:rPr>
          <w:rFonts w:ascii="Calibri" w:hAnsi="Calibri" w:cs="Calibri"/>
        </w:rPr>
        <w:t xml:space="preserve"> unanticipated therapy</w:t>
      </w:r>
      <w:r>
        <w:rPr>
          <w:rFonts w:ascii="Calibri" w:hAnsi="Calibri" w:cs="Calibri"/>
        </w:rPr>
        <w:t>" - has AQI split this up?  Conceptually overloaded</w:t>
      </w:r>
      <w:r w:rsidR="00B37721">
        <w:rPr>
          <w:rFonts w:ascii="Calibri" w:hAnsi="Calibri" w:cs="Calibri"/>
        </w:rPr>
        <w:t xml:space="preserve"> as the idea was simplicity in reporting.  Andrew suggested the terms used would ideally be </w:t>
      </w:r>
      <w:proofErr w:type="spellStart"/>
      <w:r w:rsidR="00B37721">
        <w:rPr>
          <w:rFonts w:ascii="Calibri" w:hAnsi="Calibri" w:cs="Calibri"/>
        </w:rPr>
        <w:t>ECG:pattern</w:t>
      </w:r>
      <w:proofErr w:type="spellEnd"/>
      <w:r w:rsidR="00B37721">
        <w:rPr>
          <w:rFonts w:ascii="Calibri" w:hAnsi="Calibri" w:cs="Calibri"/>
        </w:rPr>
        <w:t xml:space="preserve"> finding terms rather than disorders as most of the </w:t>
      </w:r>
      <w:proofErr w:type="spellStart"/>
      <w:r w:rsidR="00B37721">
        <w:rPr>
          <w:rFonts w:ascii="Calibri" w:hAnsi="Calibri" w:cs="Calibri"/>
        </w:rPr>
        <w:t>dysrrhythmias</w:t>
      </w:r>
      <w:proofErr w:type="spellEnd"/>
      <w:r w:rsidR="00B37721">
        <w:rPr>
          <w:rFonts w:ascii="Calibri" w:hAnsi="Calibri" w:cs="Calibri"/>
        </w:rPr>
        <w:t xml:space="preserve"> observed during surgery will be transient rather than substantiated and sustained “disorders”</w:t>
      </w:r>
    </w:p>
    <w:p w:rsidR="00C27396" w:rsidRDefault="00C27396" w:rsidP="00C27396">
      <w:pPr>
        <w:pStyle w:val="ListParagraph"/>
        <w:numPr>
          <w:ilvl w:val="2"/>
          <w:numId w:val="1"/>
        </w:numPr>
        <w:autoSpaceDE w:val="0"/>
        <w:autoSpaceDN w:val="0"/>
        <w:adjustRightInd w:val="0"/>
        <w:rPr>
          <w:rFonts w:ascii="Calibri" w:hAnsi="Calibri" w:cs="Calibri"/>
        </w:rPr>
      </w:pPr>
      <w:r>
        <w:rPr>
          <w:rFonts w:ascii="Calibri" w:hAnsi="Calibri" w:cs="Calibri"/>
        </w:rPr>
        <w:t>Hubert to investigate</w:t>
      </w:r>
    </w:p>
    <w:p w:rsidR="00C27396" w:rsidRDefault="00152C44" w:rsidP="00C27396">
      <w:pPr>
        <w:pStyle w:val="ListParagraph"/>
        <w:numPr>
          <w:ilvl w:val="1"/>
          <w:numId w:val="1"/>
        </w:numPr>
        <w:autoSpaceDE w:val="0"/>
        <w:autoSpaceDN w:val="0"/>
        <w:adjustRightInd w:val="0"/>
        <w:rPr>
          <w:rFonts w:ascii="Calibri" w:hAnsi="Calibri" w:cs="Calibri"/>
        </w:rPr>
      </w:pPr>
      <w:r>
        <w:rPr>
          <w:rFonts w:ascii="Calibri" w:hAnsi="Calibri" w:cs="Calibri"/>
        </w:rPr>
        <w:t>Hypotension</w:t>
      </w:r>
      <w:r w:rsidR="003E49D7">
        <w:rPr>
          <w:rFonts w:ascii="Calibri" w:hAnsi="Calibri" w:cs="Calibri"/>
        </w:rPr>
        <w:t xml:space="preserve"> requiring unanticipated therapy with a continuous infusion of </w:t>
      </w:r>
      <w:proofErr w:type="spellStart"/>
      <w:r w:rsidR="003E49D7">
        <w:rPr>
          <w:rFonts w:ascii="Calibri" w:hAnsi="Calibri" w:cs="Calibri"/>
        </w:rPr>
        <w:t>pressor</w:t>
      </w:r>
      <w:proofErr w:type="spellEnd"/>
      <w:r w:rsidR="003E49D7">
        <w:rPr>
          <w:rFonts w:ascii="Calibri" w:hAnsi="Calibri" w:cs="Calibri"/>
        </w:rPr>
        <w:t xml:space="preserve"> agent </w:t>
      </w:r>
      <w:r>
        <w:rPr>
          <w:rFonts w:ascii="Calibri" w:hAnsi="Calibri" w:cs="Calibri"/>
        </w:rPr>
        <w:t xml:space="preserve"> is a weak outcome - not very useful</w:t>
      </w:r>
    </w:p>
    <w:p w:rsidR="00152C44" w:rsidRDefault="003E49D7" w:rsidP="00C27396">
      <w:pPr>
        <w:pStyle w:val="ListParagraph"/>
        <w:numPr>
          <w:ilvl w:val="1"/>
          <w:numId w:val="1"/>
        </w:numPr>
        <w:autoSpaceDE w:val="0"/>
        <w:autoSpaceDN w:val="0"/>
        <w:adjustRightInd w:val="0"/>
        <w:rPr>
          <w:rFonts w:ascii="Calibri" w:hAnsi="Calibri" w:cs="Calibri"/>
        </w:rPr>
      </w:pPr>
      <w:r>
        <w:rPr>
          <w:rFonts w:ascii="Calibri" w:hAnsi="Calibri" w:cs="Calibri"/>
        </w:rPr>
        <w:t xml:space="preserve">Unanticipated  difficult airway  - </w:t>
      </w:r>
      <w:r w:rsidR="00BC52C6">
        <w:rPr>
          <w:rFonts w:ascii="Calibri" w:hAnsi="Calibri" w:cs="Calibri"/>
        </w:rPr>
        <w:t>"Can't ventilate, can't intubate" - deserves its own concept; also "inability to secure an airway" (which may allow ventilation), and "difficult airway" (which may allow both ventilation and intubation, but those are hard to achieve)</w:t>
      </w:r>
    </w:p>
    <w:p w:rsidR="00BC52C6" w:rsidRDefault="00BC52C6" w:rsidP="00BC52C6">
      <w:pPr>
        <w:pStyle w:val="ListParagraph"/>
        <w:numPr>
          <w:ilvl w:val="2"/>
          <w:numId w:val="1"/>
        </w:numPr>
        <w:autoSpaceDE w:val="0"/>
        <w:autoSpaceDN w:val="0"/>
        <w:adjustRightInd w:val="0"/>
        <w:rPr>
          <w:rFonts w:ascii="Calibri" w:hAnsi="Calibri" w:cs="Calibri"/>
        </w:rPr>
      </w:pPr>
      <w:r>
        <w:rPr>
          <w:rFonts w:ascii="Calibri" w:hAnsi="Calibri" w:cs="Calibri"/>
        </w:rPr>
        <w:t>will send SIRS requests</w:t>
      </w:r>
    </w:p>
    <w:p w:rsidR="00BC52C6" w:rsidRDefault="00BC52C6" w:rsidP="00BC52C6">
      <w:pPr>
        <w:pStyle w:val="ListParagraph"/>
        <w:numPr>
          <w:ilvl w:val="1"/>
          <w:numId w:val="1"/>
        </w:numPr>
        <w:autoSpaceDE w:val="0"/>
        <w:autoSpaceDN w:val="0"/>
        <w:adjustRightInd w:val="0"/>
        <w:rPr>
          <w:rFonts w:ascii="Calibri" w:hAnsi="Calibri" w:cs="Calibri"/>
        </w:rPr>
      </w:pPr>
      <w:r>
        <w:rPr>
          <w:rFonts w:ascii="Calibri" w:hAnsi="Calibri" w:cs="Calibri"/>
        </w:rPr>
        <w:t>New concept "</w:t>
      </w:r>
      <w:proofErr w:type="spellStart"/>
      <w:r>
        <w:rPr>
          <w:rFonts w:ascii="Calibri" w:hAnsi="Calibri" w:cs="Calibri"/>
        </w:rPr>
        <w:t>perioperative</w:t>
      </w:r>
      <w:proofErr w:type="spellEnd"/>
      <w:r>
        <w:rPr>
          <w:rFonts w:ascii="Calibri" w:hAnsi="Calibri" w:cs="Calibri"/>
        </w:rPr>
        <w:t xml:space="preserve"> post</w:t>
      </w:r>
      <w:r w:rsidR="00B37721">
        <w:rPr>
          <w:rFonts w:ascii="Calibri" w:hAnsi="Calibri" w:cs="Calibri"/>
        </w:rPr>
        <w:t xml:space="preserve"> </w:t>
      </w:r>
      <w:proofErr w:type="spellStart"/>
      <w:r>
        <w:rPr>
          <w:rFonts w:ascii="Calibri" w:hAnsi="Calibri" w:cs="Calibri"/>
        </w:rPr>
        <w:t>extubation</w:t>
      </w:r>
      <w:proofErr w:type="spellEnd"/>
      <w:r>
        <w:rPr>
          <w:rFonts w:ascii="Calibri" w:hAnsi="Calibri" w:cs="Calibri"/>
        </w:rPr>
        <w:t xml:space="preserve"> acute respiratory failure requiring reintubation" -- PACU outcome, </w:t>
      </w:r>
      <w:proofErr w:type="spellStart"/>
      <w:r>
        <w:rPr>
          <w:rFonts w:ascii="Calibri" w:hAnsi="Calibri" w:cs="Calibri"/>
        </w:rPr>
        <w:t>poss</w:t>
      </w:r>
      <w:proofErr w:type="spellEnd"/>
      <w:r>
        <w:rPr>
          <w:rFonts w:ascii="Calibri" w:hAnsi="Calibri" w:cs="Calibri"/>
        </w:rPr>
        <w:t xml:space="preserve"> child of "ARF requiring </w:t>
      </w:r>
      <w:proofErr w:type="spellStart"/>
      <w:r>
        <w:rPr>
          <w:rFonts w:ascii="Calibri" w:hAnsi="Calibri" w:cs="Calibri"/>
        </w:rPr>
        <w:t>reintubation</w:t>
      </w:r>
      <w:proofErr w:type="spellEnd"/>
      <w:r>
        <w:rPr>
          <w:rFonts w:ascii="Calibri" w:hAnsi="Calibri" w:cs="Calibri"/>
        </w:rPr>
        <w:t>"</w:t>
      </w:r>
      <w:r w:rsidR="003E49D7">
        <w:rPr>
          <w:rFonts w:ascii="Calibri" w:hAnsi="Calibri" w:cs="Calibri"/>
        </w:rPr>
        <w:t>.  Would allow for multiple aetiologies that may result in this situation</w:t>
      </w:r>
    </w:p>
    <w:p w:rsidR="00BC52C6" w:rsidRDefault="003E49D7" w:rsidP="003E49D7">
      <w:pPr>
        <w:pStyle w:val="ListParagraph"/>
        <w:numPr>
          <w:ilvl w:val="1"/>
          <w:numId w:val="1"/>
        </w:numPr>
        <w:autoSpaceDE w:val="0"/>
        <w:autoSpaceDN w:val="0"/>
        <w:adjustRightInd w:val="0"/>
        <w:rPr>
          <w:rFonts w:ascii="Calibri" w:hAnsi="Calibri" w:cs="Calibri"/>
        </w:rPr>
      </w:pPr>
      <w:r>
        <w:rPr>
          <w:rFonts w:ascii="Calibri" w:hAnsi="Calibri" w:cs="Calibri"/>
        </w:rPr>
        <w:t>Consider retiring</w:t>
      </w:r>
      <w:r w:rsidR="00BC52C6">
        <w:rPr>
          <w:rFonts w:ascii="Calibri" w:hAnsi="Calibri" w:cs="Calibri"/>
        </w:rPr>
        <w:t xml:space="preserve"> "</w:t>
      </w:r>
      <w:r w:rsidR="00BC52C6" w:rsidRPr="00BC52C6">
        <w:rPr>
          <w:rFonts w:ascii="Calibri" w:hAnsi="Calibri" w:cs="Calibri"/>
        </w:rPr>
        <w:t>Delayed recovery from anesthesia (disorder)</w:t>
      </w:r>
      <w:r w:rsidR="00BC52C6">
        <w:rPr>
          <w:rFonts w:ascii="Calibri" w:hAnsi="Calibri" w:cs="Calibri"/>
        </w:rPr>
        <w:t xml:space="preserve">" </w:t>
      </w:r>
      <w:r w:rsidR="00BC52C6" w:rsidRPr="00BC52C6">
        <w:rPr>
          <w:rFonts w:ascii="Calibri" w:hAnsi="Calibri" w:cs="Calibri"/>
        </w:rPr>
        <w:t xml:space="preserve">16629000  </w:t>
      </w:r>
      <w:r w:rsidR="00B37721">
        <w:rPr>
          <w:rFonts w:ascii="Calibri" w:hAnsi="Calibri" w:cs="Calibri"/>
        </w:rPr>
        <w:t xml:space="preserve">(overlaps with </w:t>
      </w:r>
      <w:r w:rsidRPr="003E49D7">
        <w:rPr>
          <w:rFonts w:ascii="Calibri" w:hAnsi="Calibri" w:cs="Calibri"/>
        </w:rPr>
        <w:t>398119006</w:t>
      </w:r>
      <w:r>
        <w:rPr>
          <w:rFonts w:ascii="Calibri" w:hAnsi="Calibri" w:cs="Calibri"/>
        </w:rPr>
        <w:t xml:space="preserve"> delayed emergence from general anaesthesia</w:t>
      </w:r>
    </w:p>
    <w:p w:rsidR="00EF78AA" w:rsidRDefault="003E49D7" w:rsidP="003E49D7">
      <w:pPr>
        <w:pStyle w:val="ListParagraph"/>
        <w:numPr>
          <w:ilvl w:val="1"/>
          <w:numId w:val="1"/>
        </w:numPr>
        <w:autoSpaceDE w:val="0"/>
        <w:autoSpaceDN w:val="0"/>
        <w:adjustRightInd w:val="0"/>
        <w:rPr>
          <w:rFonts w:ascii="Calibri" w:hAnsi="Calibri" w:cs="Calibri"/>
        </w:rPr>
      </w:pPr>
      <w:r>
        <w:rPr>
          <w:rFonts w:ascii="Calibri" w:hAnsi="Calibri" w:cs="Calibri"/>
        </w:rPr>
        <w:lastRenderedPageBreak/>
        <w:t xml:space="preserve">High spinal – concepts exist for total spinal and regional anesthesia excessive </w:t>
      </w:r>
      <w:bookmarkStart w:id="0" w:name="_GoBack"/>
      <w:bookmarkEnd w:id="0"/>
      <w:proofErr w:type="spellStart"/>
      <w:r>
        <w:rPr>
          <w:rFonts w:ascii="Calibri" w:hAnsi="Calibri" w:cs="Calibri"/>
        </w:rPr>
        <w:t>cephalad</w:t>
      </w:r>
      <w:proofErr w:type="spellEnd"/>
      <w:r>
        <w:rPr>
          <w:rFonts w:ascii="Calibri" w:hAnsi="Calibri" w:cs="Calibri"/>
        </w:rPr>
        <w:t xml:space="preserve"> spread of local anesthetic.  This concept is not clear in whether excessive epidural or subdural blockade would be included</w:t>
      </w:r>
      <w:r w:rsidR="00EF78AA">
        <w:rPr>
          <w:rFonts w:ascii="Calibri" w:hAnsi="Calibri" w:cs="Calibri"/>
        </w:rPr>
        <w:t>.</w:t>
      </w:r>
    </w:p>
    <w:p w:rsidR="003E49D7" w:rsidRDefault="003E49D7" w:rsidP="00EF78AA">
      <w:pPr>
        <w:pStyle w:val="ListParagraph"/>
        <w:numPr>
          <w:ilvl w:val="2"/>
          <w:numId w:val="1"/>
        </w:numPr>
        <w:autoSpaceDE w:val="0"/>
        <w:autoSpaceDN w:val="0"/>
        <w:adjustRightInd w:val="0"/>
        <w:rPr>
          <w:rFonts w:ascii="Calibri" w:hAnsi="Calibri" w:cs="Calibri"/>
        </w:rPr>
      </w:pPr>
      <w:r>
        <w:rPr>
          <w:rFonts w:ascii="Calibri" w:hAnsi="Calibri" w:cs="Calibri"/>
        </w:rPr>
        <w:t xml:space="preserve"> AQI should consider how this is termed – perhaps high </w:t>
      </w:r>
      <w:proofErr w:type="spellStart"/>
      <w:r>
        <w:rPr>
          <w:rFonts w:ascii="Calibri" w:hAnsi="Calibri" w:cs="Calibri"/>
        </w:rPr>
        <w:t>neuraxial</w:t>
      </w:r>
      <w:proofErr w:type="spellEnd"/>
      <w:r>
        <w:rPr>
          <w:rFonts w:ascii="Calibri" w:hAnsi="Calibri" w:cs="Calibri"/>
        </w:rPr>
        <w:t xml:space="preserve"> blockade</w:t>
      </w:r>
    </w:p>
    <w:p w:rsidR="003E49D7" w:rsidRPr="003E49D7" w:rsidRDefault="003E49D7" w:rsidP="003E49D7">
      <w:pPr>
        <w:pStyle w:val="ListParagraph"/>
        <w:numPr>
          <w:ilvl w:val="1"/>
          <w:numId w:val="1"/>
        </w:numPr>
        <w:rPr>
          <w:rFonts w:ascii="Calibri" w:eastAsia="Times New Roman" w:hAnsi="Calibri" w:cs="Calibri"/>
          <w:lang w:eastAsia="en-GB"/>
        </w:rPr>
      </w:pPr>
      <w:r w:rsidRPr="003E49D7">
        <w:rPr>
          <w:rFonts w:ascii="Calibri" w:hAnsi="Calibri" w:cs="Calibri"/>
        </w:rPr>
        <w:t xml:space="preserve">Rapid response concept – there is a precedent for this type of concept </w:t>
      </w:r>
      <w:r w:rsidRPr="003E49D7">
        <w:rPr>
          <w:rFonts w:ascii="Calibri" w:eastAsia="Times New Roman" w:hAnsi="Calibri" w:cs="Calibri"/>
          <w:lang w:eastAsia="en-GB"/>
        </w:rPr>
        <w:t>39079002 referral to respiratory rapid response team</w:t>
      </w:r>
      <w:r w:rsidR="00D36462">
        <w:rPr>
          <w:rFonts w:ascii="Calibri" w:eastAsia="Times New Roman" w:hAnsi="Calibri" w:cs="Calibri"/>
          <w:lang w:eastAsia="en-GB"/>
        </w:rPr>
        <w:t xml:space="preserve">.  Possibly a more generic rapid response team call </w:t>
      </w:r>
      <w:proofErr w:type="gramStart"/>
      <w:r w:rsidR="00D36462">
        <w:rPr>
          <w:rFonts w:ascii="Calibri" w:eastAsia="Times New Roman" w:hAnsi="Calibri" w:cs="Calibri"/>
          <w:lang w:eastAsia="en-GB"/>
        </w:rPr>
        <w:t>concept,</w:t>
      </w:r>
      <w:proofErr w:type="gramEnd"/>
      <w:r w:rsidR="00D36462">
        <w:rPr>
          <w:rFonts w:ascii="Calibri" w:eastAsia="Times New Roman" w:hAnsi="Calibri" w:cs="Calibri"/>
          <w:lang w:eastAsia="en-GB"/>
        </w:rPr>
        <w:t xml:space="preserve"> and a child term for cardiac rapid response team.</w:t>
      </w:r>
    </w:p>
    <w:p w:rsidR="00BC52C6" w:rsidRDefault="00D36462" w:rsidP="00BC52C6">
      <w:pPr>
        <w:pStyle w:val="ListParagraph"/>
        <w:numPr>
          <w:ilvl w:val="1"/>
          <w:numId w:val="1"/>
        </w:numPr>
        <w:autoSpaceDE w:val="0"/>
        <w:autoSpaceDN w:val="0"/>
        <w:adjustRightInd w:val="0"/>
        <w:rPr>
          <w:rFonts w:ascii="Calibri" w:hAnsi="Calibri" w:cs="Calibri"/>
        </w:rPr>
      </w:pPr>
      <w:r>
        <w:rPr>
          <w:rFonts w:ascii="Calibri" w:hAnsi="Calibri" w:cs="Calibri"/>
        </w:rPr>
        <w:t>Unanticipated transfusion greater than 10 units of any blood products – the amount defined may not be helpful in that it has no relation to body size or weight. Perhaps better dealt with using existing concepts for massive transfusion and massive haemorrhage.</w:t>
      </w:r>
    </w:p>
    <w:p w:rsidR="00EF78AA" w:rsidRDefault="00D36462" w:rsidP="00BC52C6">
      <w:pPr>
        <w:pStyle w:val="ListParagraph"/>
        <w:numPr>
          <w:ilvl w:val="1"/>
          <w:numId w:val="1"/>
        </w:numPr>
        <w:autoSpaceDE w:val="0"/>
        <w:autoSpaceDN w:val="0"/>
        <w:adjustRightInd w:val="0"/>
        <w:rPr>
          <w:rFonts w:ascii="Calibri" w:hAnsi="Calibri" w:cs="Calibri"/>
        </w:rPr>
      </w:pPr>
      <w:r>
        <w:rPr>
          <w:rFonts w:ascii="Calibri" w:hAnsi="Calibri" w:cs="Calibri"/>
        </w:rPr>
        <w:t xml:space="preserve">Fall from operating table – existing fall from health care equipment concepts are children of fall from furniture.  This may be reasonable, but a fall from operating table is also a serious reportable issue and possibly should have such a relationship in SNOMED. </w:t>
      </w:r>
    </w:p>
    <w:p w:rsidR="00D36462" w:rsidRDefault="00D36462" w:rsidP="00EF78AA">
      <w:pPr>
        <w:pStyle w:val="ListParagraph"/>
        <w:numPr>
          <w:ilvl w:val="2"/>
          <w:numId w:val="1"/>
        </w:numPr>
        <w:autoSpaceDE w:val="0"/>
        <w:autoSpaceDN w:val="0"/>
        <w:adjustRightInd w:val="0"/>
        <w:rPr>
          <w:rFonts w:ascii="Calibri" w:hAnsi="Calibri" w:cs="Calibri"/>
        </w:rPr>
      </w:pPr>
      <w:r>
        <w:rPr>
          <w:rFonts w:ascii="Calibri" w:hAnsi="Calibri" w:cs="Calibri"/>
        </w:rPr>
        <w:t>Note discussion in the SIRS request.</w:t>
      </w:r>
    </w:p>
    <w:p w:rsidR="00D36462" w:rsidRPr="00C27396" w:rsidRDefault="00D36462" w:rsidP="00BC52C6">
      <w:pPr>
        <w:pStyle w:val="ListParagraph"/>
        <w:numPr>
          <w:ilvl w:val="1"/>
          <w:numId w:val="1"/>
        </w:numPr>
        <w:autoSpaceDE w:val="0"/>
        <w:autoSpaceDN w:val="0"/>
        <w:adjustRightInd w:val="0"/>
        <w:rPr>
          <w:rFonts w:ascii="Calibri" w:hAnsi="Calibri" w:cs="Calibri"/>
        </w:rPr>
      </w:pPr>
      <w:r>
        <w:rPr>
          <w:rFonts w:ascii="Calibri" w:hAnsi="Calibri" w:cs="Calibri"/>
        </w:rPr>
        <w:t>New concept for local anaesthetic toxicity will be submitted in SIRS.</w:t>
      </w:r>
    </w:p>
    <w:p w:rsidR="009A65A9" w:rsidRPr="00C27396" w:rsidRDefault="00C27396" w:rsidP="00C27396">
      <w:pPr>
        <w:pStyle w:val="ListParagraph"/>
        <w:numPr>
          <w:ilvl w:val="0"/>
          <w:numId w:val="1"/>
        </w:numPr>
        <w:autoSpaceDE w:val="0"/>
        <w:autoSpaceDN w:val="0"/>
        <w:adjustRightInd w:val="0"/>
        <w:rPr>
          <w:rFonts w:ascii="Calibri" w:hAnsi="Calibri" w:cs="Calibri"/>
          <w:u w:val="single"/>
        </w:rPr>
      </w:pPr>
      <w:r>
        <w:rPr>
          <w:rFonts w:ascii="Calibri" w:hAnsi="Calibri" w:cs="Calibri"/>
        </w:rPr>
        <w:t>Work plan</w:t>
      </w:r>
    </w:p>
    <w:p w:rsidR="00C27396" w:rsidRPr="00C27396" w:rsidRDefault="00C27396" w:rsidP="00C27396">
      <w:pPr>
        <w:pStyle w:val="ListParagraph"/>
        <w:numPr>
          <w:ilvl w:val="1"/>
          <w:numId w:val="1"/>
        </w:numPr>
        <w:autoSpaceDE w:val="0"/>
        <w:autoSpaceDN w:val="0"/>
        <w:adjustRightInd w:val="0"/>
        <w:rPr>
          <w:rFonts w:ascii="Calibri" w:hAnsi="Calibri" w:cs="Calibri"/>
          <w:u w:val="single"/>
        </w:rPr>
      </w:pPr>
      <w:r>
        <w:rPr>
          <w:rFonts w:ascii="Calibri" w:hAnsi="Calibri" w:cs="Calibri"/>
        </w:rPr>
        <w:t>ventilation terms - waiting for standards approval</w:t>
      </w:r>
    </w:p>
    <w:p w:rsidR="00C27396" w:rsidRPr="00C27396" w:rsidRDefault="00D36462" w:rsidP="00C27396">
      <w:pPr>
        <w:pStyle w:val="ListParagraph"/>
        <w:numPr>
          <w:ilvl w:val="1"/>
          <w:numId w:val="1"/>
        </w:numPr>
        <w:autoSpaceDE w:val="0"/>
        <w:autoSpaceDN w:val="0"/>
        <w:adjustRightInd w:val="0"/>
        <w:rPr>
          <w:rFonts w:ascii="Calibri" w:hAnsi="Calibri" w:cs="Calibri"/>
          <w:u w:val="single"/>
        </w:rPr>
      </w:pPr>
      <w:proofErr w:type="gramStart"/>
      <w:r>
        <w:rPr>
          <w:rFonts w:ascii="Calibri" w:hAnsi="Calibri" w:cs="Calibri"/>
        </w:rPr>
        <w:t>nerve</w:t>
      </w:r>
      <w:proofErr w:type="gramEnd"/>
      <w:r>
        <w:rPr>
          <w:rFonts w:ascii="Calibri" w:hAnsi="Calibri" w:cs="Calibri"/>
        </w:rPr>
        <w:t xml:space="preserve"> blocks - waiting for review of project with Daniel Karlsson. ? best time to submit new concepts for outstanding new block concept requests</w:t>
      </w:r>
    </w:p>
    <w:p w:rsidR="00C27396" w:rsidRPr="00C27396" w:rsidRDefault="00D36462" w:rsidP="00C27396">
      <w:pPr>
        <w:pStyle w:val="ListParagraph"/>
        <w:numPr>
          <w:ilvl w:val="1"/>
          <w:numId w:val="1"/>
        </w:numPr>
        <w:autoSpaceDE w:val="0"/>
        <w:autoSpaceDN w:val="0"/>
        <w:adjustRightInd w:val="0"/>
        <w:rPr>
          <w:rFonts w:ascii="Calibri" w:hAnsi="Calibri" w:cs="Calibri"/>
          <w:u w:val="single"/>
        </w:rPr>
      </w:pPr>
      <w:r>
        <w:rPr>
          <w:rFonts w:ascii="Calibri" w:hAnsi="Calibri" w:cs="Calibri"/>
        </w:rPr>
        <w:t>ECG pattern findings. This issue of incomplete set of terms had been raised may years ago with CAP without a resolution to the issue. If these concepts may be used for AQI reporting, it would be reasonable to submit the outstanding term requests.</w:t>
      </w:r>
    </w:p>
    <w:p w:rsidR="00C27396" w:rsidRPr="009A65A9" w:rsidRDefault="00C27396" w:rsidP="00C27396">
      <w:pPr>
        <w:pStyle w:val="ListParagraph"/>
        <w:autoSpaceDE w:val="0"/>
        <w:autoSpaceDN w:val="0"/>
        <w:adjustRightInd w:val="0"/>
        <w:ind w:left="1440"/>
        <w:rPr>
          <w:rFonts w:ascii="Calibri" w:hAnsi="Calibri" w:cs="Calibri"/>
          <w:u w:val="single"/>
        </w:rPr>
      </w:pPr>
    </w:p>
    <w:sectPr w:rsidR="00C27396" w:rsidRPr="009A65A9" w:rsidSect="0001675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841AB9"/>
    <w:multiLevelType w:val="hybridMultilevel"/>
    <w:tmpl w:val="BCB0437E"/>
    <w:lvl w:ilvl="0" w:tplc="08090011">
      <w:start w:val="1"/>
      <w:numFmt w:val="decimal"/>
      <w:lvlText w:val="%1)"/>
      <w:lvlJc w:val="left"/>
      <w:pPr>
        <w:ind w:left="720" w:hanging="360"/>
      </w:pPr>
      <w:rPr>
        <w:rFonts w:hint="default"/>
      </w:rPr>
    </w:lvl>
    <w:lvl w:ilvl="1" w:tplc="9CBEC5CA">
      <w:start w:val="1"/>
      <w:numFmt w:val="lowerLetter"/>
      <w:lvlText w:val="%2."/>
      <w:lvlJc w:val="left"/>
      <w:pPr>
        <w:ind w:left="1440" w:hanging="360"/>
      </w:pPr>
      <w:rPr>
        <w:rFonts w:asciiTheme="minorHAnsi" w:hAnsiTheme="minorHAnsi" w:cstheme="minorHAnsi" w:hint="default"/>
        <w:sz w:val="22"/>
        <w:szCs w:val="22"/>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grammar="clean"/>
  <w:defaultTabStop w:val="720"/>
  <w:characterSpacingControl w:val="doNotCompress"/>
  <w:compat>
    <w:useFELayout/>
  </w:compat>
  <w:rsids>
    <w:rsidRoot w:val="000844BD"/>
    <w:rsid w:val="0001675F"/>
    <w:rsid w:val="000844BD"/>
    <w:rsid w:val="00097894"/>
    <w:rsid w:val="00152C44"/>
    <w:rsid w:val="0015671B"/>
    <w:rsid w:val="00191C9B"/>
    <w:rsid w:val="001D579C"/>
    <w:rsid w:val="001E2814"/>
    <w:rsid w:val="003E49D7"/>
    <w:rsid w:val="005F4A32"/>
    <w:rsid w:val="008C46E0"/>
    <w:rsid w:val="0095530D"/>
    <w:rsid w:val="009A65A9"/>
    <w:rsid w:val="009B405D"/>
    <w:rsid w:val="009D418A"/>
    <w:rsid w:val="00AD2991"/>
    <w:rsid w:val="00B37721"/>
    <w:rsid w:val="00BC52C6"/>
    <w:rsid w:val="00C27396"/>
    <w:rsid w:val="00D36462"/>
    <w:rsid w:val="00DC3B2B"/>
    <w:rsid w:val="00EF78A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6E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844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44BD"/>
    <w:rPr>
      <w:rFonts w:ascii="Tahoma" w:hAnsi="Tahoma" w:cs="Tahoma"/>
      <w:sz w:val="16"/>
      <w:szCs w:val="16"/>
    </w:rPr>
  </w:style>
  <w:style w:type="character" w:styleId="Hyperlink">
    <w:name w:val="Hyperlink"/>
    <w:basedOn w:val="DefaultParagraphFont"/>
    <w:uiPriority w:val="99"/>
    <w:unhideWhenUsed/>
    <w:rsid w:val="000844BD"/>
    <w:rPr>
      <w:color w:val="0000FF" w:themeColor="hyperlink"/>
      <w:u w:val="single"/>
    </w:rPr>
  </w:style>
  <w:style w:type="paragraph" w:styleId="ListParagraph">
    <w:name w:val="List Paragraph"/>
    <w:basedOn w:val="Normal"/>
    <w:uiPriority w:val="34"/>
    <w:qFormat/>
    <w:rsid w:val="000844B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844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44BD"/>
    <w:rPr>
      <w:rFonts w:ascii="Tahoma" w:hAnsi="Tahoma" w:cs="Tahoma"/>
      <w:sz w:val="16"/>
      <w:szCs w:val="16"/>
    </w:rPr>
  </w:style>
  <w:style w:type="character" w:styleId="Hyperlink">
    <w:name w:val="Hyperlink"/>
    <w:basedOn w:val="DefaultParagraphFont"/>
    <w:uiPriority w:val="99"/>
    <w:unhideWhenUsed/>
    <w:rsid w:val="000844BD"/>
    <w:rPr>
      <w:color w:val="0000FF" w:themeColor="hyperlink"/>
      <w:u w:val="single"/>
    </w:rPr>
  </w:style>
  <w:style w:type="paragraph" w:styleId="ListParagraph">
    <w:name w:val="List Paragraph"/>
    <w:basedOn w:val="Normal"/>
    <w:uiPriority w:val="34"/>
    <w:qFormat/>
    <w:rsid w:val="000844BD"/>
    <w:pPr>
      <w:ind w:left="720"/>
      <w:contextualSpacing/>
    </w:pPr>
  </w:style>
</w:styles>
</file>

<file path=word/webSettings.xml><?xml version="1.0" encoding="utf-8"?>
<w:webSettings xmlns:r="http://schemas.openxmlformats.org/officeDocument/2006/relationships" xmlns:w="http://schemas.openxmlformats.org/wordprocessingml/2006/main">
  <w:divs>
    <w:div w:id="422651649">
      <w:bodyDiv w:val="1"/>
      <w:marLeft w:val="0"/>
      <w:marRight w:val="0"/>
      <w:marTop w:val="0"/>
      <w:marBottom w:val="0"/>
      <w:divBdr>
        <w:top w:val="none" w:sz="0" w:space="0" w:color="auto"/>
        <w:left w:val="none" w:sz="0" w:space="0" w:color="auto"/>
        <w:bottom w:val="none" w:sz="0" w:space="0" w:color="auto"/>
        <w:right w:val="none" w:sz="0" w:space="0" w:color="auto"/>
      </w:divBdr>
    </w:div>
    <w:div w:id="49650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dingahead.com/2014/11/2015-cpt-changes-to-extracorporeal.html" TargetMode="Externa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global.gotomeeting.com/join/758450125" TargetMode="External"/><Relationship Id="rId11" Type="http://schemas.microsoft.com/office/2007/relationships/stylesWithEffects" Target="stylesWithEffects.xm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784</Words>
  <Characters>4470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dc:creator>
  <cp:lastModifiedBy>Andrew</cp:lastModifiedBy>
  <cp:revision>2</cp:revision>
  <dcterms:created xsi:type="dcterms:W3CDTF">2015-01-26T10:47:00Z</dcterms:created>
  <dcterms:modified xsi:type="dcterms:W3CDTF">2015-01-26T10:47:00Z</dcterms:modified>
</cp:coreProperties>
</file>